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164624" w:rsidRDefault="00BB4F91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 w:rsidR="00164624"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защищены </w:t>
      </w:r>
      <w:r w:rsidR="00164624" w:rsidRPr="0016462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трудовые права работника организации общественного питания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BB4F91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</w:t>
      </w:r>
      <w:r w:rsidR="00164624">
        <w:rPr>
          <w:rFonts w:ascii="Times New Roman" w:eastAsia="Batang" w:hAnsi="Times New Roman"/>
          <w:color w:val="000099"/>
          <w:sz w:val="28"/>
          <w:szCs w:val="28"/>
        </w:rPr>
        <w:t xml:space="preserve">по обращению 50 - </w:t>
      </w:r>
      <w:proofErr w:type="spellStart"/>
      <w:r w:rsidR="00164624">
        <w:rPr>
          <w:rFonts w:ascii="Times New Roman" w:eastAsia="Batang" w:hAnsi="Times New Roman"/>
          <w:color w:val="000099"/>
          <w:sz w:val="28"/>
          <w:szCs w:val="28"/>
        </w:rPr>
        <w:t>ти</w:t>
      </w:r>
      <w:proofErr w:type="spellEnd"/>
      <w:r w:rsidR="00164624">
        <w:rPr>
          <w:rFonts w:ascii="Times New Roman" w:eastAsia="Batang" w:hAnsi="Times New Roman"/>
          <w:color w:val="000099"/>
          <w:sz w:val="28"/>
          <w:szCs w:val="28"/>
        </w:rPr>
        <w:t xml:space="preserve"> летней заявительницы 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проведена проверка </w:t>
      </w:r>
      <w:r w:rsidR="00F2438E" w:rsidRPr="00862F67">
        <w:rPr>
          <w:rFonts w:ascii="Times New Roman" w:hAnsi="Times New Roman"/>
          <w:sz w:val="28"/>
          <w:szCs w:val="28"/>
        </w:rPr>
        <w:t xml:space="preserve">исполнения требований </w:t>
      </w:r>
      <w:r w:rsidR="00164624">
        <w:rPr>
          <w:rFonts w:ascii="Times New Roman" w:hAnsi="Times New Roman"/>
          <w:sz w:val="28"/>
          <w:szCs w:val="28"/>
        </w:rPr>
        <w:t xml:space="preserve">трудового </w:t>
      </w:r>
      <w:r w:rsidR="00F2438E" w:rsidRPr="00862F67">
        <w:rPr>
          <w:rFonts w:ascii="Times New Roman" w:hAnsi="Times New Roman"/>
          <w:sz w:val="28"/>
          <w:szCs w:val="28"/>
        </w:rPr>
        <w:t>законодательства</w:t>
      </w:r>
      <w:r w:rsidR="00F2438E">
        <w:rPr>
          <w:rFonts w:ascii="Times New Roman" w:hAnsi="Times New Roman"/>
          <w:sz w:val="28"/>
          <w:szCs w:val="28"/>
        </w:rPr>
        <w:t xml:space="preserve">. </w:t>
      </w:r>
    </w:p>
    <w:p w:rsidR="005D5FC0" w:rsidRDefault="00F2438E" w:rsidP="005D5F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Установлено, что</w:t>
      </w:r>
      <w:r w:rsidR="00AF5306" w:rsidRPr="00AF5306">
        <w:rPr>
          <w:rFonts w:ascii="Times New Roman" w:hAnsi="Times New Roman"/>
          <w:sz w:val="28"/>
          <w:szCs w:val="28"/>
        </w:rPr>
        <w:t xml:space="preserve"> </w:t>
      </w:r>
      <w:r w:rsidR="00164624">
        <w:rPr>
          <w:rFonts w:ascii="Times New Roman" w:hAnsi="Times New Roman"/>
          <w:sz w:val="28"/>
          <w:szCs w:val="28"/>
        </w:rPr>
        <w:t xml:space="preserve">заявительница </w:t>
      </w:r>
      <w:r w:rsidR="005D5FC0">
        <w:rPr>
          <w:rFonts w:ascii="Times New Roman" w:hAnsi="Times New Roman"/>
          <w:sz w:val="28"/>
          <w:szCs w:val="28"/>
        </w:rPr>
        <w:t xml:space="preserve">трудоустроена в организацию общественного питания, 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>привл</w:t>
      </w:r>
      <w:r w:rsidR="005D5FC0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>екалась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к сверхурочной работе</w:t>
      </w:r>
      <w:r w:rsidR="005D5FC0">
        <w:rPr>
          <w:rFonts w:ascii="Times New Roman" w:eastAsia="Arial Unicode MS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без соблюдения требований законодательства в отсутствие письменного согласия работника, 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точный учет продолжительности сверхурочной работы работника не обеспечен</w:t>
      </w:r>
      <w:r w:rsidR="005D5FC0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, в</w:t>
      </w:r>
      <w:r w:rsidR="005D5FC0" w:rsidRPr="009117BE">
        <w:rPr>
          <w:rFonts w:ascii="Times New Roman" w:eastAsia="Arial Unicode MS" w:hAnsi="Times New Roman"/>
          <w:color w:val="000000"/>
          <w:sz w:val="27"/>
          <w:szCs w:val="27"/>
          <w:lang w:eastAsia="ru-RU"/>
        </w:rPr>
        <w:t>ремя отдыха, эквивалентное времени работы за сверхурочную работу работнику не предоставлялось.</w:t>
      </w:r>
    </w:p>
    <w:p w:rsidR="005D5FC0" w:rsidRDefault="005D5FC0" w:rsidP="005D5F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р</w:t>
      </w:r>
      <w:r w:rsidRPr="005D5FC0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асчет заработной платы 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работнику, </w:t>
      </w:r>
      <w:r w:rsidRPr="005D5FC0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произведен, исходя из нормы рабочего времени, без учета сверхурочной работы, что также отразилось на расчете компенсации за неиспользованный отпуск при увольнении работника.</w:t>
      </w:r>
    </w:p>
    <w:p w:rsidR="005D5FC0" w:rsidRPr="00A324D5" w:rsidRDefault="0036712A" w:rsidP="005D5F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081D">
        <w:rPr>
          <w:rFonts w:ascii="Times New Roman" w:hAnsi="Times New Roman"/>
          <w:color w:val="000000"/>
          <w:sz w:val="27"/>
          <w:szCs w:val="27"/>
        </w:rPr>
        <w:t xml:space="preserve">В целях устранения выявленных нарушений, городским прокурором индивидуальному предпринимателю внесено представление, по результатам </w:t>
      </w:r>
      <w:r w:rsidR="005D5FC0" w:rsidRPr="0082081D">
        <w:rPr>
          <w:rFonts w:ascii="Times New Roman" w:hAnsi="Times New Roman"/>
          <w:color w:val="000000"/>
          <w:sz w:val="27"/>
          <w:szCs w:val="27"/>
        </w:rPr>
        <w:t>рассмотрения,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которого</w:t>
      </w:r>
      <w:r w:rsidR="00AF5306">
        <w:rPr>
          <w:rFonts w:ascii="Times New Roman" w:hAnsi="Times New Roman"/>
          <w:color w:val="000000"/>
          <w:sz w:val="27"/>
          <w:szCs w:val="27"/>
        </w:rPr>
        <w:t>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выявленные </w:t>
      </w:r>
      <w:r w:rsidR="00F2438E">
        <w:rPr>
          <w:rFonts w:ascii="Times New Roman" w:hAnsi="Times New Roman"/>
          <w:color w:val="000000"/>
          <w:sz w:val="27"/>
          <w:szCs w:val="27"/>
        </w:rPr>
        <w:t>нарушения</w:t>
      </w:r>
      <w:r w:rsidR="00AF53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2081D">
        <w:rPr>
          <w:rFonts w:ascii="Times New Roman" w:hAnsi="Times New Roman"/>
          <w:color w:val="000000"/>
          <w:sz w:val="27"/>
          <w:szCs w:val="27"/>
        </w:rPr>
        <w:t>устранены</w:t>
      </w:r>
      <w:r w:rsidR="00661DBC">
        <w:rPr>
          <w:rFonts w:ascii="Times New Roman" w:hAnsi="Times New Roman"/>
          <w:color w:val="000000"/>
          <w:sz w:val="27"/>
          <w:szCs w:val="27"/>
        </w:rPr>
        <w:t xml:space="preserve">, одно должностное лицо </w:t>
      </w:r>
      <w:r w:rsidR="00661DBC" w:rsidRPr="00A324D5">
        <w:rPr>
          <w:rFonts w:ascii="Times New Roman" w:hAnsi="Times New Roman" w:cs="Times New Roman"/>
          <w:color w:val="000000"/>
          <w:sz w:val="27"/>
          <w:szCs w:val="27"/>
        </w:rPr>
        <w:t>привлечено к дисциплинарной ответственности</w:t>
      </w:r>
      <w:r w:rsidR="005D5FC0"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77F86" w:rsidRDefault="005D5FC0" w:rsidP="00977F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324D5">
        <w:rPr>
          <w:rFonts w:ascii="Times New Roman" w:hAnsi="Times New Roman" w:cs="Times New Roman"/>
          <w:color w:val="000000"/>
          <w:sz w:val="27"/>
          <w:szCs w:val="27"/>
        </w:rPr>
        <w:t>Кроме того, прокурором возбужден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 дел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 об административн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ых 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правонарушени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ях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324D5" w:rsidRPr="00A324D5">
        <w:rPr>
          <w:rFonts w:ascii="Times New Roman" w:hAnsi="Times New Roman" w:cs="Times New Roman"/>
          <w:sz w:val="27"/>
          <w:szCs w:val="27"/>
        </w:rPr>
        <w:t xml:space="preserve"> предусмотренных </w:t>
      </w:r>
      <w:proofErr w:type="spellStart"/>
      <w:r w:rsidR="00A324D5" w:rsidRPr="00A324D5">
        <w:rPr>
          <w:rFonts w:ascii="Times New Roman" w:hAnsi="Times New Roman" w:cs="Times New Roman"/>
          <w:sz w:val="27"/>
          <w:szCs w:val="27"/>
        </w:rPr>
        <w:t>ч.ч</w:t>
      </w:r>
      <w:proofErr w:type="spellEnd"/>
      <w:r w:rsidR="00A324D5" w:rsidRPr="00A324D5">
        <w:rPr>
          <w:rFonts w:ascii="Times New Roman" w:hAnsi="Times New Roman" w:cs="Times New Roman"/>
          <w:sz w:val="27"/>
          <w:szCs w:val="27"/>
        </w:rPr>
        <w:t>. 1, 6 ст. 5.27 КоАП РФ,</w:t>
      </w:r>
      <w:r w:rsidR="00977F86" w:rsidRPr="00977F86">
        <w:rPr>
          <w:rFonts w:ascii="Times New Roman" w:hAnsi="Times New Roman" w:cs="Times New Roman"/>
          <w:sz w:val="27"/>
          <w:szCs w:val="27"/>
        </w:rPr>
        <w:t xml:space="preserve"> 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котор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>е с материалами проверки направлен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24D5">
        <w:rPr>
          <w:rFonts w:ascii="Times New Roman" w:hAnsi="Times New Roman" w:cs="Times New Roman"/>
          <w:color w:val="000000"/>
          <w:sz w:val="27"/>
          <w:szCs w:val="27"/>
        </w:rPr>
        <w:t xml:space="preserve"> для рассмотрения в </w:t>
      </w:r>
      <w:r w:rsidR="00A324D5" w:rsidRPr="00A324D5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A324D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осударственную инспекцию труда в Хабаровском крае.</w:t>
      </w:r>
      <w:r w:rsidR="00977F86" w:rsidRPr="00977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5FC0" w:rsidRPr="00977F86" w:rsidRDefault="00977F86" w:rsidP="00977F86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7F86">
        <w:rPr>
          <w:rFonts w:ascii="Times New Roman" w:hAnsi="Times New Roman" w:cs="Times New Roman"/>
          <w:sz w:val="28"/>
          <w:szCs w:val="28"/>
        </w:rPr>
        <w:t>За указанные правонарушения предусмотрена</w:t>
      </w:r>
      <w:r w:rsidRPr="0097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77F86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97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 от одной тысячи до пяти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bookmarkEnd w:id="0"/>
    <w:p w:rsidR="0082081D" w:rsidRDefault="0082081D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C0" w:rsidRPr="00F2438E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</w:t>
      </w:r>
      <w:r w:rsidR="00A324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О.А. Стерликова</w:t>
      </w: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485AEA" w:rsidRDefault="00F2438E" w:rsidP="0082081D">
      <w:pPr>
        <w:shd w:val="clear" w:color="auto" w:fill="FFFFFF"/>
        <w:spacing w:after="0" w:line="240" w:lineRule="exact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="00DC06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В.В. Подрезов</w:t>
      </w:r>
    </w:p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64624"/>
    <w:rsid w:val="003650A4"/>
    <w:rsid w:val="0036712A"/>
    <w:rsid w:val="004352D4"/>
    <w:rsid w:val="004B2BE0"/>
    <w:rsid w:val="00564F78"/>
    <w:rsid w:val="005A5FC2"/>
    <w:rsid w:val="005D5FC0"/>
    <w:rsid w:val="005F0441"/>
    <w:rsid w:val="00661DBC"/>
    <w:rsid w:val="0082081D"/>
    <w:rsid w:val="00837C7D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8DE8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4</cp:revision>
  <cp:lastPrinted>2023-10-05T00:48:00Z</cp:lastPrinted>
  <dcterms:created xsi:type="dcterms:W3CDTF">2023-10-04T01:43:00Z</dcterms:created>
  <dcterms:modified xsi:type="dcterms:W3CDTF">2023-10-05T02:10:00Z</dcterms:modified>
</cp:coreProperties>
</file>